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33" w:rsidRDefault="00F12533" w:rsidP="00F12533">
      <w:pPr>
        <w:spacing w:after="0"/>
        <w:ind w:firstLine="708"/>
        <w:jc w:val="both"/>
        <w:rPr>
          <w:szCs w:val="26"/>
        </w:rPr>
      </w:pPr>
      <w:r>
        <w:rPr>
          <w:szCs w:val="26"/>
        </w:rPr>
        <w:t>Экзамены – это испытание для личности в любом возрасте, особенно – в подростковом. Экзамены – это стресс –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F12533" w:rsidRDefault="00F12533" w:rsidP="00F12533">
      <w:pPr>
        <w:spacing w:after="0"/>
        <w:ind w:firstLine="708"/>
        <w:jc w:val="both"/>
        <w:rPr>
          <w:szCs w:val="26"/>
        </w:rPr>
      </w:pPr>
      <w:r>
        <w:rPr>
          <w:b/>
          <w:szCs w:val="26"/>
        </w:rPr>
        <w:t>Психологическая подготовка и поддержка ребенка со стороны семьи – важнейшая составляющая его успеха на экзаменах</w:t>
      </w:r>
      <w:r>
        <w:rPr>
          <w:szCs w:val="26"/>
        </w:rPr>
        <w:t>. Важно определить, насколько Ваш ребенок способен переносить стрессы. На этой основе Вы можете определить сами способы его поддержки. </w:t>
      </w:r>
    </w:p>
    <w:p w:rsidR="00F12533" w:rsidRDefault="00F12533" w:rsidP="00F12533">
      <w:pPr>
        <w:spacing w:after="0"/>
        <w:ind w:firstLine="708"/>
        <w:jc w:val="both"/>
        <w:rPr>
          <w:szCs w:val="26"/>
        </w:rPr>
      </w:pPr>
    </w:p>
    <w:tbl>
      <w:tblPr>
        <w:tblStyle w:val="a4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19"/>
        <w:gridCol w:w="4276"/>
        <w:gridCol w:w="3678"/>
        <w:gridCol w:w="3734"/>
      </w:tblGrid>
      <w:tr w:rsidR="00F12533" w:rsidTr="00F1253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Характеристика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Основная помощь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Индивидуальные приемы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Помощь родителей</w:t>
            </w:r>
          </w:p>
        </w:tc>
      </w:tr>
      <w:tr w:rsidR="00F12533" w:rsidTr="00F125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33" w:rsidRDefault="00F1253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6"/>
              </w:rPr>
            </w:pPr>
          </w:p>
          <w:p w:rsidR="00F12533" w:rsidRDefault="00F12533">
            <w:pPr>
              <w:spacing w:after="0" w:line="240" w:lineRule="auto"/>
              <w:jc w:val="center"/>
              <w:rPr>
                <w:b/>
                <w:color w:val="0070C0"/>
                <w:szCs w:val="26"/>
              </w:rPr>
            </w:pPr>
            <w:r>
              <w:rPr>
                <w:b/>
                <w:color w:val="0070C0"/>
                <w:sz w:val="28"/>
                <w:szCs w:val="26"/>
              </w:rPr>
              <w:t xml:space="preserve">ПОДРОСТКИ </w:t>
            </w:r>
            <w:r>
              <w:rPr>
                <w:b/>
                <w:color w:val="0070C0"/>
                <w:sz w:val="28"/>
                <w:szCs w:val="26"/>
                <w:u w:val="single"/>
              </w:rPr>
              <w:t>С ХОРОШЕЙ ПЕРЕНОСИМОСТЬЮ СТРЕССОВ</w:t>
            </w:r>
            <w:r>
              <w:rPr>
                <w:b/>
                <w:color w:val="0070C0"/>
                <w:sz w:val="28"/>
                <w:szCs w:val="26"/>
              </w:rPr>
              <w:t>:</w:t>
            </w:r>
          </w:p>
        </w:tc>
      </w:tr>
      <w:tr w:rsidR="00F12533" w:rsidTr="00F12533">
        <w:tc>
          <w:tcPr>
            <w:tcW w:w="1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 детства отважны: не только не боятся риска и опасностей, но и стремятся к ним.</w:t>
            </w:r>
          </w:p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Отличаются большим интересом ко всему окружающему, все исследуют.</w:t>
            </w:r>
          </w:p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Самостоятельно учатся уже с начальных классов, а при переходе в средние классы их успеваемость не снижается и даже улучшается.</w:t>
            </w:r>
          </w:p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Им всегда нравились самые разные ситуации испытания их способностей, знаний и умений – они предвкушают их, как спортсмены важных стартов.</w:t>
            </w:r>
          </w:p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К прежним экзаменам они готовились самостоятельно и показывали хорошие результаты.</w:t>
            </w:r>
          </w:p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Во время контрольных и экзаменов они волнуются, но это делает их более собранными, ускоряет мышление и сообразительность.</w:t>
            </w:r>
          </w:p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Они с удовольствием делятся с Вами своими достижениями, в том числе в учебе и на экзаменах.</w:t>
            </w:r>
          </w:p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Неудачи на экзаменах не вызывали у них переживаний своей неполноценности, </w:t>
            </w:r>
            <w:r>
              <w:rPr>
                <w:szCs w:val="26"/>
              </w:rPr>
              <w:lastRenderedPageBreak/>
              <w:t>пессимизма, они «не опускали рук», а, наоборот, у них возникал азарт, стремление достичь успеха.</w:t>
            </w:r>
            <w:r>
              <w:rPr>
                <w:szCs w:val="26"/>
              </w:rPr>
              <w:br/>
            </w:r>
          </w:p>
        </w:tc>
        <w:tc>
          <w:tcPr>
            <w:tcW w:w="1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Такие подростки не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 </w:t>
            </w:r>
            <w:r>
              <w:rPr>
                <w:szCs w:val="26"/>
              </w:rPr>
              <w:br/>
            </w:r>
          </w:p>
          <w:p w:rsidR="00F12533" w:rsidRDefault="00F1253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ОСНОВНЫЕ НАПРАВЛЕНИЯ ПОМОЩИ:</w:t>
            </w:r>
          </w:p>
          <w:p w:rsidR="00F12533" w:rsidRDefault="00F12533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sym w:font="Symbol" w:char="F0B7"/>
            </w:r>
            <w:r>
              <w:rPr>
                <w:szCs w:val="26"/>
              </w:rPr>
              <w:t>  Психофизиологическая помощь.</w:t>
            </w:r>
          </w:p>
          <w:p w:rsidR="00F12533" w:rsidRDefault="00F12533" w:rsidP="00197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Питание – регулярное, лучше 5 раз в день, но не есть перед сном.</w:t>
            </w:r>
          </w:p>
          <w:p w:rsidR="00F12533" w:rsidRDefault="00F12533" w:rsidP="00197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Больше витаминов – овощей, фруктов, ягод (брусника, клюква, черника, черная смородина), лимонов и апельсинов.</w:t>
            </w:r>
          </w:p>
          <w:p w:rsidR="00F12533" w:rsidRDefault="00F12533" w:rsidP="00197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      </w:r>
          </w:p>
          <w:p w:rsidR="00F12533" w:rsidRDefault="00F12533" w:rsidP="00197C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Подростку оптимально заниматься периодами по 1,5 часа с получасовыми перерывами и с применением в них приемов переключения внимания (указаны ниже).</w:t>
            </w:r>
          </w:p>
          <w:p w:rsidR="00F12533" w:rsidRDefault="00F12533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sym w:font="Symbol" w:char="F0B7"/>
            </w:r>
            <w:r>
              <w:rPr>
                <w:szCs w:val="26"/>
              </w:rPr>
              <w:t>  Домашняя физиотерапия:</w:t>
            </w:r>
          </w:p>
          <w:p w:rsidR="00F12533" w:rsidRDefault="00F12533" w:rsidP="00197C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прохладный</w:t>
            </w:r>
            <w:proofErr w:type="gramEnd"/>
            <w:r>
              <w:rPr>
                <w:szCs w:val="26"/>
              </w:rPr>
              <w:t xml:space="preserve"> или контрастный душ с утра; вечером – успокаивающие </w:t>
            </w:r>
            <w:r>
              <w:rPr>
                <w:szCs w:val="26"/>
              </w:rPr>
              <w:lastRenderedPageBreak/>
              <w:t xml:space="preserve">теплые ванны (хвойные, ароматизированные); </w:t>
            </w:r>
          </w:p>
          <w:p w:rsidR="00F12533" w:rsidRDefault="00F12533" w:rsidP="00197C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массаж</w:t>
            </w:r>
            <w:proofErr w:type="gramEnd"/>
            <w:r>
              <w:rPr>
                <w:szCs w:val="26"/>
              </w:rPr>
              <w:t xml:space="preserve"> головы и шейно-воротниковой зоны (утром – интенсивный, стимулирующий, вечером – слабыми прикосновениями, успокаивающий).</w:t>
            </w:r>
          </w:p>
          <w:p w:rsidR="00F12533" w:rsidRDefault="00F12533">
            <w:pPr>
              <w:spacing w:after="0" w:line="240" w:lineRule="auto"/>
              <w:rPr>
                <w:b/>
                <w:szCs w:val="26"/>
              </w:rPr>
            </w:pPr>
            <w:r>
              <w:rPr>
                <w:szCs w:val="26"/>
              </w:rPr>
              <w:sym w:font="Symbol" w:char="F0B7"/>
            </w:r>
            <w:r>
              <w:rPr>
                <w:szCs w:val="26"/>
              </w:rPr>
              <w:t>  На время подготовки к ЕГЭ лучше исключить работу в Интернете, если этого не требует сама подготовка.</w:t>
            </w:r>
          </w:p>
        </w:tc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Приемы переключения внимания, применяются в перерывах между занятиями. К типичным приемам относятся следующие: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Прослушивание музыки, успокаивающей подростка.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Чтение книг или просмотр фильмов – приключения, юмор.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Легкая гимнастика (аэробика) под бодрящую музыку.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Непродолжительное общение с друзьями.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Аутогенная тренировка (аутотренинг). 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Классический аутотренинг: самовнушение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</w:t>
            </w:r>
            <w:r>
              <w:rPr>
                <w:szCs w:val="26"/>
              </w:rPr>
              <w:lastRenderedPageBreak/>
              <w:t>готовности к успеху; наконец – произнесение формул бодрости и выхода из сеанса аутотренинга.</w:t>
            </w:r>
          </w:p>
          <w:p w:rsidR="00F12533" w:rsidRDefault="00F12533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sym w:font="Symbol" w:char="F0B7"/>
            </w:r>
            <w:r>
              <w:rPr>
                <w:szCs w:val="26"/>
              </w:rPr>
              <w:t xml:space="preserve">  Волевая мобилизация: </w:t>
            </w:r>
          </w:p>
          <w:p w:rsidR="00F12533" w:rsidRDefault="00F12533" w:rsidP="00197CD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предварительное</w:t>
            </w:r>
            <w:proofErr w:type="gramEnd"/>
            <w:r>
              <w:rPr>
                <w:szCs w:val="26"/>
              </w:rPr>
              <w:t xml:space="preserve"> составление подробного плана действий, </w:t>
            </w:r>
          </w:p>
          <w:p w:rsidR="00F12533" w:rsidRDefault="00F12533" w:rsidP="00197CD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предвидение</w:t>
            </w:r>
            <w:proofErr w:type="gramEnd"/>
            <w:r>
              <w:rPr>
                <w:szCs w:val="26"/>
              </w:rPr>
              <w:t xml:space="preserve"> препятствий и вариантов их преодоления, </w:t>
            </w:r>
          </w:p>
          <w:p w:rsidR="00F12533" w:rsidRDefault="00F12533" w:rsidP="00197CD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отдача</w:t>
            </w:r>
            <w:proofErr w:type="gramEnd"/>
            <w:r>
              <w:rPr>
                <w:szCs w:val="26"/>
              </w:rPr>
              <w:t xml:space="preserve"> самому себе приказа о начале дела, </w:t>
            </w:r>
          </w:p>
          <w:p w:rsidR="00F12533" w:rsidRDefault="00F12533" w:rsidP="00197CD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отождествление</w:t>
            </w:r>
            <w:proofErr w:type="gramEnd"/>
            <w:r>
              <w:rPr>
                <w:szCs w:val="26"/>
              </w:rPr>
              <w:t xml:space="preserve"> себя с любимым героем (книг, фильмов) или авторитетным взрослым и др. </w:t>
            </w:r>
          </w:p>
          <w:p w:rsidR="00F12533" w:rsidRDefault="00F12533" w:rsidP="00197CD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На этой основе вы можете вместе с ребенком составить формулы аутотренинга, мобилизующие волю.</w:t>
            </w:r>
          </w:p>
          <w:p w:rsidR="00F12533" w:rsidRDefault="00F12533">
            <w:pPr>
              <w:pStyle w:val="a3"/>
              <w:spacing w:after="0" w:line="240" w:lineRule="auto"/>
              <w:ind w:left="360"/>
              <w:rPr>
                <w:szCs w:val="26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Default="00F12533" w:rsidP="00197CD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Необходимо создать для подростка благоприятную психологическую среду, поддерживающую преодоление им стресса, связанного с ЕГЭ. Такая среда создается следующими приемами: 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Более частый контакт родителей с ребенком – в перерывах между его занятиями, за совместной едой, вечером перед сном. 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Совместные с ребенком воспоминания о прошлых успехах в сдаче экзаменов.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Вы можете рассказать ребенку о своих собственных переживаниях на экзаменах и иных испытаниях и об опыте их успешного преодоления.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Стиль общения с ребенком – оптимистический, задорный, с юмором.</w:t>
            </w:r>
          </w:p>
          <w:p w:rsidR="00F12533" w:rsidRDefault="00F12533">
            <w:pPr>
              <w:spacing w:after="0" w:line="240" w:lineRule="auto"/>
              <w:rPr>
                <w:szCs w:val="26"/>
              </w:rPr>
            </w:pPr>
          </w:p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  <w:tr w:rsidR="00F12533" w:rsidTr="00F12533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>Характеристика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Основная помощь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Индивидуальные приемы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Помощь родителей</w:t>
            </w:r>
          </w:p>
        </w:tc>
      </w:tr>
      <w:tr w:rsidR="00F12533" w:rsidTr="00F1253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533" w:rsidRDefault="00F12533">
            <w:pPr>
              <w:spacing w:after="0" w:line="240" w:lineRule="auto"/>
              <w:ind w:firstLine="708"/>
              <w:jc w:val="center"/>
              <w:rPr>
                <w:b/>
                <w:color w:val="0070C0"/>
                <w:sz w:val="28"/>
                <w:szCs w:val="26"/>
              </w:rPr>
            </w:pPr>
          </w:p>
          <w:p w:rsidR="00F12533" w:rsidRDefault="00F12533">
            <w:pPr>
              <w:spacing w:after="0" w:line="240" w:lineRule="auto"/>
              <w:ind w:firstLine="708"/>
              <w:jc w:val="center"/>
              <w:rPr>
                <w:b/>
                <w:szCs w:val="26"/>
              </w:rPr>
            </w:pPr>
            <w:r>
              <w:rPr>
                <w:b/>
                <w:color w:val="0070C0"/>
                <w:sz w:val="28"/>
                <w:szCs w:val="26"/>
              </w:rPr>
              <w:t xml:space="preserve">ПОДРОСТКИ </w:t>
            </w:r>
            <w:r>
              <w:rPr>
                <w:b/>
                <w:color w:val="0070C0"/>
                <w:sz w:val="28"/>
                <w:szCs w:val="26"/>
                <w:u w:val="single"/>
              </w:rPr>
              <w:t>С НИЗКОЙ ПЕРЕНОСИМОСТЬЮ СТРЕССОВ</w:t>
            </w:r>
            <w:r>
              <w:rPr>
                <w:b/>
                <w:color w:val="0070C0"/>
                <w:sz w:val="28"/>
                <w:szCs w:val="26"/>
              </w:rPr>
              <w:t xml:space="preserve"> И НЕРАЗВИТОЙ СПОСОБНОСТЬЮ К УЧЕБЕ:</w:t>
            </w:r>
          </w:p>
        </w:tc>
      </w:tr>
      <w:tr w:rsidR="00F12533" w:rsidTr="00F12533"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С детства такой подросток </w:t>
            </w:r>
            <w:proofErr w:type="gramStart"/>
            <w:r>
              <w:rPr>
                <w:szCs w:val="26"/>
              </w:rPr>
              <w:t>отличается  страхами</w:t>
            </w:r>
            <w:proofErr w:type="gramEnd"/>
            <w:r>
              <w:rPr>
                <w:szCs w:val="26"/>
              </w:rPr>
              <w:t>: он боится остаться один, темноты, животных, высоты, незнакомых.</w:t>
            </w:r>
          </w:p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– у доски.</w:t>
            </w:r>
          </w:p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Чтобы избежать стрессов, связанных с испытаниями, дети пытаются избежать их (например, просят освобождения от </w:t>
            </w:r>
            <w:r>
              <w:rPr>
                <w:szCs w:val="26"/>
              </w:rPr>
              <w:lastRenderedPageBreak/>
              <w:t>экзаменов), сказываются больными.</w:t>
            </w:r>
          </w:p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Стараются оттягивать приготовление домашних уроков под разными предлогами.</w:t>
            </w:r>
          </w:p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На контрольных и экзаменах они сильно переживают и у них ухудшается мышление («ничего не могут сообразить»); в результате они не решают даже те задачи, которые в спокойной ситуации решили бы без труда.</w:t>
            </w:r>
          </w:p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Они пытаются скрывать от родителей свои неудачи в учебе, отчего развиваются навыки защитной лживости.</w:t>
            </w:r>
          </w:p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      </w:r>
          </w:p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Ранее имели периоды трудностей в учебе и ухудшения успеваемости – в начале учебы в 1-2-м классе, при переходе в 5-6-е классы, при усложнении программы в 8-9-м классах. </w:t>
            </w:r>
          </w:p>
        </w:tc>
        <w:tc>
          <w:tcPr>
            <w:tcW w:w="1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Подростки с низкой переносимостью стрессов и неразвитой способностью к учебе </w:t>
            </w:r>
            <w:r>
              <w:rPr>
                <w:b/>
                <w:szCs w:val="26"/>
              </w:rPr>
              <w:t>нуждаются в непрерывной поддержке родителями и в длительной подготовке к ЕГЭ – в течение всего года учебы</w:t>
            </w:r>
            <w:r>
              <w:rPr>
                <w:szCs w:val="26"/>
              </w:rPr>
              <w:t>, или даже лучше – в течение 10-11-го классов. </w:t>
            </w:r>
          </w:p>
          <w:p w:rsidR="00F12533" w:rsidRDefault="00F12533" w:rsidP="00197CD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</w:t>
            </w:r>
            <w:r>
              <w:rPr>
                <w:szCs w:val="26"/>
              </w:rPr>
              <w:lastRenderedPageBreak/>
              <w:t>классы). </w:t>
            </w:r>
            <w:r>
              <w:rPr>
                <w:szCs w:val="26"/>
              </w:rPr>
              <w:br/>
            </w:r>
          </w:p>
          <w:p w:rsidR="00F12533" w:rsidRDefault="00F12533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ОСНОВНЫЕ НАПРАВЛЕНИЯ ПОМОЩИ:</w:t>
            </w:r>
          </w:p>
          <w:p w:rsidR="00F12533" w:rsidRDefault="00F12533" w:rsidP="00197CD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Психофизиологическая помощь: аналогична помощи предыдущей группе, а, кроме того, включает направления, специально рассчитанные для данного типа детей.</w:t>
            </w:r>
          </w:p>
          <w:p w:rsidR="00F12533" w:rsidRDefault="00F12533" w:rsidP="00197CD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Удлинение сна до 9-10 часов в сутки, можно с выделением из него 2-3 часов дневного сна.</w:t>
            </w:r>
          </w:p>
          <w:p w:rsidR="00F12533" w:rsidRDefault="00F12533" w:rsidP="00197CD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Учащение вашего физического контакта с ребенком – </w:t>
            </w:r>
            <w:proofErr w:type="spellStart"/>
            <w:r>
              <w:rPr>
                <w:szCs w:val="26"/>
              </w:rPr>
              <w:t>обниманий</w:t>
            </w:r>
            <w:proofErr w:type="spellEnd"/>
            <w:r>
              <w:rPr>
                <w:szCs w:val="26"/>
              </w:rPr>
              <w:t xml:space="preserve"> и ласк.</w:t>
            </w:r>
          </w:p>
          <w:p w:rsidR="00F12533" w:rsidRDefault="00F12533" w:rsidP="00197CD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Приготовление ребенку его любимых блюд.</w:t>
            </w:r>
          </w:p>
          <w:p w:rsidR="00F12533" w:rsidRDefault="00F12533" w:rsidP="00197CD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Получение у врача (детского невропатолога, психотерапевта)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ЕГЭ.</w:t>
            </w:r>
          </w:p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33" w:rsidRDefault="00F12533">
            <w:pPr>
              <w:pStyle w:val="a3"/>
              <w:spacing w:after="0" w:line="240" w:lineRule="auto"/>
              <w:ind w:left="360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(</w:t>
            </w:r>
            <w:proofErr w:type="gramStart"/>
            <w:r>
              <w:rPr>
                <w:i/>
                <w:szCs w:val="26"/>
              </w:rPr>
              <w:t>рекомендации</w:t>
            </w:r>
            <w:proofErr w:type="gramEnd"/>
            <w:r>
              <w:rPr>
                <w:i/>
                <w:szCs w:val="26"/>
              </w:rPr>
              <w:t xml:space="preserve"> аналогичны)</w:t>
            </w:r>
          </w:p>
          <w:p w:rsidR="00F12533" w:rsidRDefault="00F12533" w:rsidP="00197C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Приемы переключения внимания, применяются в перерывах между занятиями. К типичным приемам относятся следующие: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Прослушивание музыки, успокаивающей подростка.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Чтение книг или просмотр фильмов – приключения, юмор.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Легкая гимнастика (аэробика) под бодрящую музыку.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Непродолжительное общение с друзьями.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Аутогенная тренировка (аутотренинг). Применяются </w:t>
            </w:r>
            <w:r>
              <w:rPr>
                <w:szCs w:val="26"/>
              </w:rPr>
              <w:lastRenderedPageBreak/>
              <w:t>разные варианты самовнушений. Можете предложить своему ребенку мысленно воспроизводить картины своих прежних успехов с похвалой себя за каждый из них.</w:t>
            </w:r>
          </w:p>
          <w:p w:rsidR="00F12533" w:rsidRDefault="00F12533" w:rsidP="00197C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Классический аутотренинг: самовнушение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аутотренинга.</w:t>
            </w:r>
          </w:p>
          <w:p w:rsidR="00F12533" w:rsidRDefault="00F12533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sym w:font="Symbol" w:char="F0B7"/>
            </w:r>
            <w:r>
              <w:rPr>
                <w:szCs w:val="26"/>
              </w:rPr>
              <w:t xml:space="preserve">  Волевая мобилизация: </w:t>
            </w:r>
          </w:p>
          <w:p w:rsidR="00F12533" w:rsidRDefault="00F12533" w:rsidP="00197CD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предварительное</w:t>
            </w:r>
            <w:proofErr w:type="gramEnd"/>
            <w:r>
              <w:rPr>
                <w:szCs w:val="26"/>
              </w:rPr>
              <w:t xml:space="preserve"> составление подробного плана действий, </w:t>
            </w:r>
          </w:p>
          <w:p w:rsidR="00F12533" w:rsidRDefault="00F12533" w:rsidP="00197CD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предвидение</w:t>
            </w:r>
            <w:proofErr w:type="gramEnd"/>
            <w:r>
              <w:rPr>
                <w:szCs w:val="26"/>
              </w:rPr>
              <w:t xml:space="preserve"> препятствий и вариантов их преодоления, </w:t>
            </w:r>
          </w:p>
          <w:p w:rsidR="00F12533" w:rsidRDefault="00F12533" w:rsidP="00197CD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отдача</w:t>
            </w:r>
            <w:proofErr w:type="gramEnd"/>
            <w:r>
              <w:rPr>
                <w:szCs w:val="26"/>
              </w:rPr>
              <w:t xml:space="preserve"> самому себе приказа о начале дела, </w:t>
            </w:r>
          </w:p>
          <w:p w:rsidR="00F12533" w:rsidRDefault="00F12533" w:rsidP="00197CD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6"/>
              </w:rPr>
            </w:pPr>
            <w:proofErr w:type="gramStart"/>
            <w:r>
              <w:rPr>
                <w:szCs w:val="26"/>
              </w:rPr>
              <w:t>отождествление</w:t>
            </w:r>
            <w:proofErr w:type="gramEnd"/>
            <w:r>
              <w:rPr>
                <w:szCs w:val="26"/>
              </w:rPr>
              <w:t xml:space="preserve"> себя с любимым героем (книг, фильмов) или авторитетным взрослым и др. </w:t>
            </w:r>
          </w:p>
          <w:p w:rsidR="00F12533" w:rsidRDefault="00F12533" w:rsidP="00197CD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На этой основе вы можете вместе с ребенком составить формулы аутотренинга, мобилизующие волю.</w:t>
            </w:r>
            <w:r>
              <w:rPr>
                <w:szCs w:val="26"/>
              </w:rPr>
              <w:br/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33" w:rsidRDefault="00F12533">
            <w:pPr>
              <w:pStyle w:val="a3"/>
              <w:spacing w:after="0" w:line="240" w:lineRule="auto"/>
              <w:ind w:left="360"/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>(</w:t>
            </w:r>
            <w:proofErr w:type="gramStart"/>
            <w:r>
              <w:rPr>
                <w:i/>
                <w:szCs w:val="26"/>
              </w:rPr>
              <w:t>рекомендации</w:t>
            </w:r>
            <w:proofErr w:type="gramEnd"/>
            <w:r>
              <w:rPr>
                <w:i/>
                <w:szCs w:val="26"/>
              </w:rPr>
              <w:t xml:space="preserve"> аналогичны)</w:t>
            </w:r>
          </w:p>
          <w:p w:rsidR="00F12533" w:rsidRDefault="00F12533" w:rsidP="00197CD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Необходимо создать для подростка благоприятную психологическую среду, поддерживающую преодоление им стресса, связанного с ЕГЭ. Такая среда создается следующими приемами: 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Более частый контакт родителей с ребенком – в перерывах между его занятиями, за совместной едой, вечером перед сном. 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 xml:space="preserve">Совместное и ежедневное подведение позитивных итогов дня – вечерами за чаем Вы можете рассказывать ребенку, </w:t>
            </w:r>
            <w:r>
              <w:rPr>
                <w:szCs w:val="26"/>
              </w:rPr>
              <w:lastRenderedPageBreak/>
              <w:t>что самого успешного было у Вас за день, и попросить его рассказать о своих успехах в подготовке к экзамену. Каждый успех взаимно поощряется.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Совместные с ребенком воспоминания о прошлых успехах в сдаче экзаменов.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Вы можете рассказать ребенку о своих собственных переживаниях на экзаменах и иных испытаниях и об опыте их успешного преодоления.</w:t>
            </w:r>
          </w:p>
          <w:p w:rsidR="00F12533" w:rsidRDefault="00F12533" w:rsidP="00197CD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Стиль общения с ребенком – оптимистический, задорный, с юмором.</w:t>
            </w:r>
          </w:p>
          <w:p w:rsidR="00F12533" w:rsidRDefault="00F12533">
            <w:pPr>
              <w:spacing w:after="0" w:line="240" w:lineRule="auto"/>
              <w:rPr>
                <w:szCs w:val="26"/>
              </w:rPr>
            </w:pPr>
          </w:p>
          <w:p w:rsidR="00F12533" w:rsidRDefault="00F12533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</w:tbl>
    <w:p w:rsidR="00252DE1" w:rsidRDefault="00F12533">
      <w:bookmarkStart w:id="0" w:name="_GoBack"/>
      <w:bookmarkEnd w:id="0"/>
    </w:p>
    <w:sectPr w:rsidR="00252DE1" w:rsidSect="00F12533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4596"/>
    <w:multiLevelType w:val="hybridMultilevel"/>
    <w:tmpl w:val="D9264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44263"/>
    <w:multiLevelType w:val="hybridMultilevel"/>
    <w:tmpl w:val="4800B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D7679"/>
    <w:multiLevelType w:val="hybridMultilevel"/>
    <w:tmpl w:val="C78CF0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80E2A"/>
    <w:multiLevelType w:val="hybridMultilevel"/>
    <w:tmpl w:val="1E04E7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9F7078"/>
    <w:multiLevelType w:val="hybridMultilevel"/>
    <w:tmpl w:val="FA6C83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B265E"/>
    <w:multiLevelType w:val="hybridMultilevel"/>
    <w:tmpl w:val="4C5831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01DB7"/>
    <w:multiLevelType w:val="hybridMultilevel"/>
    <w:tmpl w:val="76AACC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24CA0"/>
    <w:multiLevelType w:val="hybridMultilevel"/>
    <w:tmpl w:val="FFBA4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74D4C"/>
    <w:multiLevelType w:val="hybridMultilevel"/>
    <w:tmpl w:val="479EE3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904F31"/>
    <w:multiLevelType w:val="hybridMultilevel"/>
    <w:tmpl w:val="BAF025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3940D1"/>
    <w:multiLevelType w:val="hybridMultilevel"/>
    <w:tmpl w:val="97426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05"/>
    <w:rsid w:val="002D375A"/>
    <w:rsid w:val="00936FEE"/>
    <w:rsid w:val="00CC7005"/>
    <w:rsid w:val="00F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1729-3AF3-4CA5-8535-D9A5E90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33"/>
    <w:pPr>
      <w:ind w:left="720"/>
      <w:contextualSpacing/>
    </w:pPr>
  </w:style>
  <w:style w:type="table" w:styleId="a4">
    <w:name w:val="Table Grid"/>
    <w:basedOn w:val="a1"/>
    <w:uiPriority w:val="1"/>
    <w:rsid w:val="00F1253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2015-05-05T01:02:00Z</dcterms:created>
  <dcterms:modified xsi:type="dcterms:W3CDTF">2015-05-05T01:03:00Z</dcterms:modified>
</cp:coreProperties>
</file>