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9E" w:rsidRPr="006F219E" w:rsidRDefault="006F219E" w:rsidP="006F2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от "Об утверждении </w:t>
      </w:r>
      <w:proofErr w:type="spellStart"/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СанПиН</w:t>
      </w:r>
      <w:proofErr w:type="spellEnd"/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 </w:t>
      </w: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</w:t>
      </w: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Зарегистрировано в Минюсте РФ 29 мая 2013 г.</w:t>
      </w:r>
    </w:p>
    <w:p w:rsidR="006F219E" w:rsidRPr="006F219E" w:rsidRDefault="006F219E" w:rsidP="006F219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Регистрационный N 28564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11.06.2012, N 24, ст. 3069;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N 31, ст. 3295; 2004, N 8, ст. 663; 2004, N 47, ст. 4666; 2005, N 39, ст. 3953) </w:t>
      </w: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постановляю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Утвердить санитарно-эпидемиологические правила и нормативы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СанПиН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С момента вступления в силу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СанПиН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2.4.1.3049-13 считать утратившими силу санитарно-эпидемиологические правила и нормативы: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СанПиН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СанПиН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2.4.1.2791-10 "Изменение N 1 к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СанПиН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Г. Онищенко</w:t>
      </w:r>
    </w:p>
    <w:p w:rsidR="006F219E" w:rsidRDefault="006F219E" w:rsidP="006F219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</w:p>
    <w:p w:rsidR="006F219E" w:rsidRDefault="006F219E" w:rsidP="006F219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</w:p>
    <w:p w:rsidR="006F219E" w:rsidRDefault="006F219E" w:rsidP="006F219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</w:p>
    <w:p w:rsidR="006F219E" w:rsidRDefault="006F219E" w:rsidP="006F219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</w:p>
    <w:p w:rsidR="006F219E" w:rsidRDefault="006F219E" w:rsidP="006F219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</w:pPr>
    </w:p>
    <w:p w:rsidR="006F219E" w:rsidRPr="006F219E" w:rsidRDefault="006F219E" w:rsidP="006F219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lastRenderedPageBreak/>
        <w:t>Приложение</w:t>
      </w:r>
    </w:p>
    <w:p w:rsidR="006F219E" w:rsidRPr="006F219E" w:rsidRDefault="006F219E" w:rsidP="006F219E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6F219E" w:rsidRPr="006F219E" w:rsidRDefault="006F219E" w:rsidP="006F219E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СанПиН</w:t>
      </w:r>
      <w:proofErr w:type="spellEnd"/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2.4.1.3049-13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I. Общие положения и область применения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условиям размещения дошкольных образовательных организаций,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оборудованию и содержанию территории,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помещениям, их оборудованию и содержанию,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естественному и искусственному освещению помещений,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отоплению и вентиляции,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водоснабжению и канализации,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организации питания,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приему детей в дошкольные образовательные организации,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организации режима дня,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организации физического воспитания,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личной гигиене персонала.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1.4.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]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1.9.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Количество детей в группах дошкольной образовательной организации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общеразвивающей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 тяжелыми нарушениями речи - 6 и 10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 фонетико-фонематическими нарушениями речи в возрасте старше 3 лет - 12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глухих детей - 6 детей для обеих возрастных групп;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слабослышащих детей - 6 и 8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слепых детей - 6 детей для обеих возрастных групп;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для слабовидящих детей, для детей с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амблиопией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косоглазием - 6 и 10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 нарушениями опорно-двигательного аппарата - 6 и 8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 задержкой психического развития - 6 и 10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 умственной отсталостью легкой степени - 6 и 10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 умственной отсталостью умеренной, тяжелой в возрасте старше 3 лет - 8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 аутизмом только в возрасте старше 3 лет - 5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Рекомендуемое количество детей в группах комбинированной направленности: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а) до 3 лет - не более 10 детей, в том числе не более 3 детей с ограниченными возможностями здоровья;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б) старше 3 лет: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не более 15 детей, в том числе не более 4 слабовидящих и (или) детей с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амблиопией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II. Требования к размещению дошкольных образовательных организаций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2.2. В районах Крайнего Севера обеспечивается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ветро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и снегозащита территорий дошкольных образовательных организаций.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III. Требования к оборудованию и содержанию территорий дошкольных образовательных организаций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пребывания детей на территории должен быть не менее 10 лк на уровне земли в темное время суток.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3.5. На территории дошкольной образовательной организации выделяются игровая и хозяйственная зоны.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3.6.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беспыльным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либо выполненным из материалов, не оказывающих вредного воздействия на человека.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3.10.2. Рекомендуется в IA, IB,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3.12. Игровые и физкультурные площадки для детей оборудуются с учетом их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росто-возрастных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особенностей.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паразитологическим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3.17. На территории хозяйственной зоны возможно размещение овощехранилища.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IV. Требования к зданию, помещениям, оборудованию и их содержанию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 Вместимость дошкольных образовательных организаций определяется заданием на проектирование.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4.3. Здание дошкольной образовательной организации должно иметь этажность не выше трех.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Групповые ячейки для детей до 3 лет располагаются на 1-м этаже.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постирочная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); служебно-бытового назначения для персонала.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Неотапливаемые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переходы и галереи допускаются только в III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климатическом подрайоне.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Допускается использовать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групповую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чем за 30 минут до сна детей, при постоянном проветривании в течение 30 минут.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4.14.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с.ш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и на азимуты 91 - 230 градусов для районов южнее 45 градусов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с.ш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4.16. Остекление окон должно быть выполнено из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цельного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стеклополотна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 и IГ климатических подрайонов допускается использовать отапливаемые прогулочные веранды.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В туалете предусматривается место для приготовления дезинфицирующих растворов.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Медицинский блок (медицинский кабинет) должен иметь отдельный вход из коридора.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 допускается размещать групповые ячейки над помещениями пищеблока и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постирочной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буфет-раздаточную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предназначенную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Состав и площади помещений пищеблока (</w:t>
      </w:r>
      <w:proofErr w:type="spellStart"/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буфета-раздаточной</w:t>
      </w:r>
      <w:proofErr w:type="spellEnd"/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определяются заданием на проектирование.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Помещения для хранения пищевых продуктов должны быть не проницаемыми для грызунов.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мясо-рыбный</w:t>
      </w:r>
      <w:proofErr w:type="spellEnd"/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цех, цех первичной обработки овощей, моечная кухонной посуды, 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мясо-рыбной</w:t>
      </w:r>
      <w:proofErr w:type="spellEnd"/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загрузочная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доготовочный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Доготовочный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горячий и холодный цеха могут быть совмещены в одном помещении и разделены перегородкой.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4.27. В </w:t>
      </w:r>
      <w:proofErr w:type="spellStart"/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буфетах-раздаточных</w:t>
      </w:r>
      <w:proofErr w:type="spellEnd"/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буфетах-раздаточных</w:t>
      </w:r>
      <w:proofErr w:type="spellEnd"/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должны быть предусмотрены условия для мытья рук.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4.28.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4.32. Питание детей организуется в помещении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групповой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Доставка пищи от пищеблока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двухгнездными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4.34. Допускается установка посудомоечной машины в буфетных групповых ячейках.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4.35. В дошкольных образовательных организациях рекомендуется предусматривать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постирочную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Помещения стиральной и гладильной должны быть смежными.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4.36. Вход в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постирочную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 рекомендуется устраивать напротив входа в помещения групповых ячеек.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4.38. При организации работы групп кратковременного пребывания детей должны предусматриваться помещения: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групповая комната для проведения учебных занятий, игр и питания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помещение или место для приготовления пищи, а также для мытья и хранения столовой посуды и приборов;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детская туалетная (с умывальной) для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V. Требования к внутренней отделке помещений дошкольных образовательных организаций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5.2.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постирочной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постирочные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умывальные, туалеты и другие) окрашиваются влагостойкими материалами.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утепленными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(или) отапливаемыми, с регулируемым температурным режимом.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VI. Требования к размещению оборудования в помещениях дошкольных образовательных организаций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6.2.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Раздевальные оборудуются шкафами для верхней одежды детей и персонала.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Шкафы для одежды и обуви оборудуются индивидуальными ячейками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-п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олками для головных уборов и крючками для верхней одежды. Каждая индивидуальная ячейка маркируется.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пеленальными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6.4.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Вблизи буфетной рекомендуется устанавливать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пеленальные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пеленального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стола устанавливается бак с крышкой для грязного белья.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6.5. В групповых для детей 1,5 года и старше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столы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85pt;height:168pt"/>
        </w:pic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Мягконабивные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пенолатексные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6.11. Размещение аквариумов, животных, птиц в помещениях групповых не допускается.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выкатными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одно - трехуровневыми кроватями.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6.13.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выкатных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одно - трехуровневых кроватях.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наматрасников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из расчета на 1 ребенка. Постельное белье маркируется индивидуально для каждого ребенка.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туалетной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проектом.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туалетных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6.16.3.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6.18. Умывальники рекомендуется устанавливать: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на высоту от пола до борта прибора - 0,4 м для детей младшего дошкольного возраста;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- на высоту от пола до борта - 0,5 м для детей среднего и старшего дошкольного возраста.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туалетных для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Допускается устанавливать шкафы для уборочного инвентаря вне туалетных комнат.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VII. Требования к естественному и искусственному освещению помещений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межстекольные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светопропускающими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свойствами.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7.4. При одностороннем освещении глубина групповых помещений должна составлять не более 6 метров.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7.5. Не рекомендуется размещать цветы в горшках на подоконниках в групповых и спальных помещениях.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7.9. Чистка оконных стекол и светильников проводится по мере их загрязнения.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VIII. Требования к отоплению и вентиляции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Ревизия, очистка и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эффективностью работы вентиляционных систем осуществляется не реже 1 раза в год.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Ограждения из древесно-стружечных плит не используются.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постирочной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не более 70%.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помещениях спален сквозное проветривание проводится до дневного сна.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8.9.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IX. Требования к водоснабжению и канализации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9.2.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постирочную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), в туалетные всех групповых ячеек.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9.3. Вода должна отвечать санитарно-эпидемиологическим требованиям к питьевой воде.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постирочных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организаций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амблиопией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косоглазием, с нарушениями опор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но-двигательного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(или) психическом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развитии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с иными ограниченными возможностями здоровья);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10.9. Лестницы должны иметь двусторонние поручни и ограждение высотой 1,8 м или сплошное ограждение сеткой.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Предусматривают лифты, пандусы с уклоном 1:6. Пандусы должны иметь резиновое покрытие.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при расчете кратности обмена воздуха не менее 50 м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в час на ребенка.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6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7 лет - не более 30 минут.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XII. Требования к организации физического воспитания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Длительность занятия с каждым ребенком составляет 6 - 10 минут.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7429500" cy="1695450"/>
            <wp:effectExtent l="19050" t="0" r="0" b="0"/>
            <wp:docPr id="2" name="Рисунок 2" descr="https://cdn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в младшей группе - 15 мин.,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в средней группе - 20 мин.,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в старшей группе - 25 мин.,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в подготовительной группе - 30 мин.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холодовой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нагрузкой.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в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термокамере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следует поддерживать температуру воздуха в пределах 60-70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 относительной влажности 15-10%;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продолжительность первого посещения ребенком сауны не должна превышать 3 минут;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XIII. Требования к оборудованию пищеблока, инвентарю, посуде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столы, предназначенные для обработки пищевых продуктов, должны быть цельнометаллическими;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компоты и кисели готовят в посуде из нержавеющей стали. Для кипячения молока выделяют отдельную посуду;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13.4.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13.6. Для ополаскивания посуды (в том числе столовой) используются гибкие шланги с душевой насадкой.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добавлением моющих средств; во второй секции - </w:t>
      </w: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ополаскивают проточной горячей водой с температурой не ниже 65 С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13.11. Разделочные доски и мелкий деревянный инвентарь (лопатки, мешалки и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другое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Чашки моют горячей водой с применением моющих сре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в п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ервой ванне, ополаскивают горячей проточной водой во второй ванне и просушивают.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диспенсерах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в вертикальном положении ручками вверх.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13.17. Рабочие столы на пищеблоке и столы в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групповых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пр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оводится мытье стен, осветительной арматуры, очистка стекол от пыли и копоти.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13.20. В помещениях пищеблока дезинсекция и дератизация проводится специализированными организациями.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XIV. Требования к условиям хранения, приготовления и реализации пищевых продуктов и кулинарных изделий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Продукция поступает в таре производителя (поставщика).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14.6. Молоко хранится в той же таре, в которой оно поступило или в потребительской упаковке.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14.5. Масло сливочное хранятся на полках в заводской таре или брусками, завернутыми в пергамент, в лотках.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Сметана, творог хранятся в таре с крышкой.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 допускается оставлять ложки, лопатки в таре со сметаной, творогом.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Плоды и зелень 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использовать в пищу.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 С, но не более одного часа.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запекание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припускание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пассерование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пароконвектомате</w:t>
      </w:r>
      <w:proofErr w:type="spell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При приготовлении блюд не применяется жарка.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6F219E" w:rsidRPr="006F219E" w:rsidRDefault="006F219E" w:rsidP="006F21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proofErr w:type="gramEnd"/>
      <w:r w:rsidRPr="006F21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течение 20-25 мин</w:t>
      </w:r>
    </w:p>
    <w:p w:rsidR="00CF46E5" w:rsidRDefault="00CF46E5" w:rsidP="006F219E">
      <w:pPr>
        <w:spacing w:after="0"/>
      </w:pPr>
    </w:p>
    <w:sectPr w:rsidR="00CF46E5" w:rsidSect="006F219E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19E"/>
    <w:rsid w:val="006F219E"/>
    <w:rsid w:val="00C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F2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F21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219E"/>
  </w:style>
  <w:style w:type="paragraph" w:styleId="a4">
    <w:name w:val="Balloon Text"/>
    <w:basedOn w:val="a"/>
    <w:link w:val="a5"/>
    <w:uiPriority w:val="99"/>
    <w:semiHidden/>
    <w:unhideWhenUsed/>
    <w:rsid w:val="006F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2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4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5366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48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82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443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12373</Words>
  <Characters>70529</Characters>
  <Application>Microsoft Office Word</Application>
  <DocSecurity>0</DocSecurity>
  <Lines>587</Lines>
  <Paragraphs>165</Paragraphs>
  <ScaleCrop>false</ScaleCrop>
  <Company>MBOU SOSH 5</Company>
  <LinksUpToDate>false</LinksUpToDate>
  <CharactersWithSpaces>82737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</dc:creator>
  <cp:keywords/>
  <dc:description/>
  <cp:lastModifiedBy>ZVR</cp:lastModifiedBy>
  <cp:revision>3</cp:revision>
  <dcterms:created xsi:type="dcterms:W3CDTF">2018-02-19T07:09:00Z</dcterms:created>
  <dcterms:modified xsi:type="dcterms:W3CDTF">2018-02-19T07:11:00Z</dcterms:modified>
</cp:coreProperties>
</file>